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1155cc"/>
          <w:sz w:val="28"/>
          <w:szCs w:val="28"/>
        </w:rPr>
      </w:pPr>
      <w:r w:rsidDel="00000000" w:rsidR="00000000" w:rsidRPr="00000000">
        <w:rPr>
          <w:rFonts w:ascii="Oswald" w:cs="Oswald" w:eastAsia="Oswald" w:hAnsi="Oswald"/>
          <w:color w:val="1155cc"/>
          <w:sz w:val="28"/>
          <w:szCs w:val="28"/>
          <w:rtl w:val="0"/>
        </w:rPr>
        <w:t xml:space="preserve">Blue Water Area Narcotics Anonymous</w:t>
      </w:r>
    </w:p>
    <w:p w:rsidR="00000000" w:rsidDel="00000000" w:rsidP="00000000" w:rsidRDefault="00000000" w:rsidRPr="00000000" w14:paraId="00000002">
      <w:pPr>
        <w:pStyle w:val="Title"/>
        <w:keepNext w:val="0"/>
        <w:keepLines w:val="0"/>
        <w:pageBreakBefore w:val="0"/>
        <w:pBdr>
          <w:top w:space="0" w:sz="0" w:val="nil"/>
          <w:left w:space="0" w:sz="0" w:val="nil"/>
          <w:bottom w:space="0" w:sz="0" w:val="nil"/>
          <w:right w:space="0" w:sz="0" w:val="nil"/>
          <w:between w:space="0" w:sz="0" w:val="nil"/>
        </w:pBdr>
        <w:shd w:fill="auto" w:val="clear"/>
        <w:jc w:val="center"/>
        <w:rPr>
          <w:color w:val="666666"/>
        </w:rPr>
      </w:pPr>
      <w:bookmarkStart w:colFirst="0" w:colLast="0" w:name="_heading=h.gjdgxs" w:id="0"/>
      <w:bookmarkEnd w:id="0"/>
      <w:r w:rsidDel="00000000" w:rsidR="00000000" w:rsidRPr="00000000">
        <w:rPr>
          <w:rtl w:val="0"/>
        </w:rPr>
        <w:t xml:space="preserve">Area Service Committee Meeting</w:t>
      </w:r>
      <w:r w:rsidDel="00000000" w:rsidR="00000000" w:rsidRPr="00000000">
        <w:rPr>
          <w:rFonts w:ascii="Oswald" w:cs="Oswald" w:eastAsia="Oswald" w:hAnsi="Oswald"/>
          <w:color w:val="424242"/>
          <w:sz w:val="72"/>
          <w:szCs w:val="72"/>
          <w:rtl w:val="0"/>
        </w:rPr>
        <w:t xml:space="preserve"> </w:t>
      </w:r>
      <w:r w:rsidDel="00000000" w:rsidR="00000000" w:rsidRPr="00000000">
        <w:rPr>
          <w:color w:val="666666"/>
          <w:rtl w:val="0"/>
        </w:rPr>
        <w:t xml:space="preserve">06/16/24</w:t>
      </w:r>
    </w:p>
    <w:p w:rsidR="00000000" w:rsidDel="00000000" w:rsidP="00000000" w:rsidRDefault="00000000" w:rsidRPr="00000000" w14:paraId="00000003">
      <w:pPr>
        <w:rPr/>
      </w:pPr>
      <w:r w:rsidDel="00000000" w:rsidR="00000000" w:rsidRPr="00000000">
        <w:rPr>
          <w:rtl w:val="0"/>
        </w:rPr>
        <w:t xml:space="preserve">                                </w:t>
      </w:r>
      <w:r w:rsidDel="00000000" w:rsidR="00000000" w:rsidRPr="00000000">
        <w:rPr/>
        <w:drawing>
          <wp:inline distB="114300" distT="114300" distL="114300" distR="114300">
            <wp:extent cx="1020987" cy="1060255"/>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20987" cy="106025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3" name="image1.png"/>
            <a:graphic>
              <a:graphicData uri="http://schemas.openxmlformats.org/drawingml/2006/picture">
                <pic:pic>
                  <pic:nvPicPr>
                    <pic:cNvPr descr="horizontal line" id="0" name="image1.png"/>
                    <pic:cNvPicPr preferRelativeResize="0"/>
                  </pic:nvPicPr>
                  <pic:blipFill>
                    <a:blip r:embed="rId8"/>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Source Code Pro" w:cs="Source Code Pro" w:eastAsia="Source Code Pro" w:hAnsi="Source Code Pro"/>
          <w:i w:val="0"/>
          <w:color w:val="e31c60"/>
          <w:sz w:val="22"/>
          <w:szCs w:val="22"/>
        </w:rPr>
      </w:pPr>
      <w:bookmarkStart w:colFirst="0" w:colLast="0" w:name="_heading=h.30j0zll" w:id="1"/>
      <w:bookmarkEnd w:id="1"/>
      <w:r w:rsidDel="00000000" w:rsidR="00000000" w:rsidRPr="00000000">
        <w:rPr>
          <w:sz w:val="22"/>
          <w:szCs w:val="22"/>
          <w:rtl w:val="0"/>
        </w:rPr>
        <w:t xml:space="preserve">16 June 2024</w:t>
      </w:r>
      <w:r w:rsidDel="00000000" w:rsidR="00000000" w:rsidRPr="00000000">
        <w:rPr>
          <w:rFonts w:ascii="Source Code Pro" w:cs="Source Code Pro" w:eastAsia="Source Code Pro" w:hAnsi="Source Code Pro"/>
          <w:i w:val="0"/>
          <w:color w:val="e31c60"/>
          <w:sz w:val="22"/>
          <w:szCs w:val="22"/>
          <w:rtl w:val="0"/>
        </w:rPr>
        <w:t xml:space="preserve">/ 4:30 PM / </w:t>
      </w:r>
      <w:r w:rsidDel="00000000" w:rsidR="00000000" w:rsidRPr="00000000">
        <w:rPr>
          <w:sz w:val="22"/>
          <w:szCs w:val="22"/>
          <w:rtl w:val="0"/>
        </w:rPr>
        <w:t xml:space="preserve">Dry Dock Recovery Center</w:t>
      </w:r>
      <w:r w:rsidDel="00000000" w:rsidR="00000000" w:rsidRPr="00000000">
        <w:rPr>
          <w:rFonts w:ascii="Source Code Pro" w:cs="Source Code Pro" w:eastAsia="Source Code Pro" w:hAnsi="Source Code Pro"/>
          <w:i w:val="0"/>
          <w:color w:val="e31c60"/>
          <w:sz w:val="22"/>
          <w:szCs w:val="22"/>
          <w:rtl w:val="0"/>
        </w:rPr>
        <w:t xml:space="preserve"> </w:t>
      </w:r>
    </w:p>
    <w:p w:rsidR="00000000" w:rsidDel="00000000" w:rsidP="00000000" w:rsidRDefault="00000000" w:rsidRPr="00000000" w14:paraId="00000006">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heading=h.1fob9te" w:id="2"/>
      <w:bookmarkEnd w:id="2"/>
      <w:r w:rsidDel="00000000" w:rsidR="00000000" w:rsidRPr="00000000">
        <w:rPr>
          <w:rtl w:val="0"/>
        </w:rPr>
        <w:t xml:space="preserve">Starting Financial Report:</w:t>
      </w:r>
    </w:p>
    <w:p w:rsidR="00000000" w:rsidDel="00000000" w:rsidP="00000000" w:rsidRDefault="00000000" w:rsidRPr="00000000" w14:paraId="00000007">
      <w:pPr>
        <w:rPr/>
      </w:pPr>
      <w:r w:rsidDel="00000000" w:rsidR="00000000" w:rsidRPr="00000000">
        <w:rPr>
          <w:rtl w:val="0"/>
        </w:rPr>
        <w:t xml:space="preserve">$608.27</w:t>
      </w:r>
    </w:p>
    <w:p w:rsidR="00000000" w:rsidDel="00000000" w:rsidP="00000000" w:rsidRDefault="00000000" w:rsidRPr="00000000" w14:paraId="00000008">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heading=h.3znysh7" w:id="3"/>
      <w:bookmarkEnd w:id="3"/>
      <w:r w:rsidDel="00000000" w:rsidR="00000000" w:rsidRPr="00000000">
        <w:rPr>
          <w:rtl w:val="0"/>
        </w:rPr>
        <w:t xml:space="preserve">Administrative Officers’ Reports:</w:t>
      </w:r>
    </w:p>
    <w:p w:rsidR="00000000" w:rsidDel="00000000" w:rsidP="00000000" w:rsidRDefault="00000000" w:rsidRPr="00000000" w14:paraId="00000009">
      <w:pPr>
        <w:rPr/>
      </w:pPr>
      <w:r w:rsidDel="00000000" w:rsidR="00000000" w:rsidRPr="00000000">
        <w:rPr>
          <w:b w:val="1"/>
          <w:u w:val="single"/>
          <w:rtl w:val="0"/>
        </w:rPr>
        <w:t xml:space="preserve">Secretary:</w:t>
      </w:r>
      <w:r w:rsidDel="00000000" w:rsidR="00000000" w:rsidRPr="00000000">
        <w:rPr>
          <w:rtl w:val="0"/>
        </w:rPr>
        <w:t xml:space="preserve"> Stepped down, no minutes for May.</w:t>
      </w:r>
    </w:p>
    <w:p w:rsidR="00000000" w:rsidDel="00000000" w:rsidP="00000000" w:rsidRDefault="00000000" w:rsidRPr="00000000" w14:paraId="0000000A">
      <w:pPr>
        <w:rPr/>
      </w:pPr>
      <w:r w:rsidDel="00000000" w:rsidR="00000000" w:rsidRPr="00000000">
        <w:rPr>
          <w:b w:val="1"/>
          <w:u w:val="single"/>
          <w:rtl w:val="0"/>
        </w:rPr>
        <w:t xml:space="preserve">Treasurer:</w:t>
      </w:r>
      <w:r w:rsidDel="00000000" w:rsidR="00000000" w:rsidRPr="00000000">
        <w:rPr>
          <w:rtl w:val="0"/>
        </w:rPr>
        <w:t xml:space="preserve"> Meeting lists 22.26 &amp; Rent $15, need more groups to donate still below prudent reserve.</w:t>
      </w:r>
    </w:p>
    <w:p w:rsidR="00000000" w:rsidDel="00000000" w:rsidP="00000000" w:rsidRDefault="00000000" w:rsidRPr="00000000" w14:paraId="0000000B">
      <w:pPr>
        <w:rPr/>
      </w:pPr>
      <w:r w:rsidDel="00000000" w:rsidR="00000000" w:rsidRPr="00000000">
        <w:rPr>
          <w:b w:val="1"/>
          <w:u w:val="single"/>
          <w:rtl w:val="0"/>
        </w:rPr>
        <w:t xml:space="preserve">Co-Secretary:</w:t>
      </w:r>
      <w:r w:rsidDel="00000000" w:rsidR="00000000" w:rsidRPr="00000000">
        <w:rPr>
          <w:rtl w:val="0"/>
        </w:rPr>
        <w:t xml:space="preserve"> Not present</w:t>
      </w:r>
    </w:p>
    <w:p w:rsidR="00000000" w:rsidDel="00000000" w:rsidP="00000000" w:rsidRDefault="00000000" w:rsidRPr="00000000" w14:paraId="0000000C">
      <w:pPr>
        <w:rPr/>
      </w:pPr>
      <w:r w:rsidDel="00000000" w:rsidR="00000000" w:rsidRPr="00000000">
        <w:rPr>
          <w:b w:val="1"/>
          <w:u w:val="single"/>
          <w:rtl w:val="0"/>
        </w:rPr>
        <w:t xml:space="preserve">RCM:</w:t>
      </w:r>
      <w:r w:rsidDel="00000000" w:rsidR="00000000" w:rsidRPr="00000000">
        <w:rPr>
          <w:rtl w:val="0"/>
        </w:rPr>
        <w:t xml:space="preserve"> List of open positions- Co-Secretary,Newsletter, Outreach, H&amp;I, Unity, Co-Policy, and Alt-Regional Delegate.  Regional Cookout in Detroit June 20th.  Report passes.</w:t>
      </w:r>
    </w:p>
    <w:p w:rsidR="00000000" w:rsidDel="00000000" w:rsidP="00000000" w:rsidRDefault="00000000" w:rsidRPr="00000000" w14:paraId="0000000D">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rPr>
      </w:pPr>
      <w:bookmarkStart w:colFirst="0" w:colLast="0" w:name="_heading=h.2et92p0" w:id="4"/>
      <w:bookmarkEnd w:id="4"/>
      <w:r w:rsidDel="00000000" w:rsidR="00000000" w:rsidRPr="00000000">
        <w:rPr>
          <w:rtl w:val="0"/>
        </w:rPr>
        <w:t xml:space="preserve">Subcommittee Reports:</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Help Line (Mark H):</w:t>
      </w:r>
      <w:r w:rsidDel="00000000" w:rsidR="00000000" w:rsidRPr="00000000">
        <w:rPr>
          <w:rtl w:val="0"/>
        </w:rPr>
        <w:t xml:space="preserve"> 10 members, fliers have been printed, doing very well.</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Activities:</w:t>
      </w:r>
      <w:r w:rsidDel="00000000" w:rsidR="00000000" w:rsidRPr="00000000">
        <w:rPr>
          <w:rtl w:val="0"/>
        </w:rPr>
        <w:t xml:space="preserve"> Considered vacant as of 6/16</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Website (Sharon MB):</w:t>
      </w:r>
      <w:r w:rsidDel="00000000" w:rsidR="00000000" w:rsidRPr="00000000">
        <w:rPr>
          <w:rtl w:val="0"/>
        </w:rPr>
        <w:t xml:space="preserve"> Website is in the process of having up to date information as to which communities we serve, guidelines on the website also need to be updated to add the Literature committee.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Public Relations(Angie V):</w:t>
      </w:r>
      <w:r w:rsidDel="00000000" w:rsidR="00000000" w:rsidRPr="00000000">
        <w:rPr>
          <w:rtl w:val="0"/>
        </w:rPr>
        <w:t xml:space="preserve"> Not present</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Meeting Lists (Bobbie Jo):</w:t>
      </w:r>
      <w:r w:rsidDel="00000000" w:rsidR="00000000" w:rsidRPr="00000000">
        <w:rPr>
          <w:rtl w:val="0"/>
        </w:rPr>
        <w:t xml:space="preserve"> 150 lists were printed and passed out to the GSRs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Outreach(Angie V):</w:t>
      </w:r>
      <w:r w:rsidDel="00000000" w:rsidR="00000000" w:rsidRPr="00000000">
        <w:rPr>
          <w:rtl w:val="0"/>
        </w:rPr>
        <w:t xml:space="preserve"> Not present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Archives(Linn B):</w:t>
      </w:r>
      <w:r w:rsidDel="00000000" w:rsidR="00000000" w:rsidRPr="00000000">
        <w:rPr>
          <w:rtl w:val="0"/>
        </w:rPr>
        <w:t xml:space="preserve"> Still in the early stages, looking for material.  If it was printed yesterday it is archive material today.  Long range goal of printing a book of the BWANA history from the beginning.</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Literature(Linn B):</w:t>
      </w:r>
      <w:r w:rsidDel="00000000" w:rsidR="00000000" w:rsidRPr="00000000">
        <w:rPr>
          <w:rtl w:val="0"/>
        </w:rPr>
        <w:t xml:space="preserve"> Purchases of $317.22 of supplies from MSO, sold $338, ending balance is $31.38.  Miracles Happen has been added to the literature list for $19.</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H&amp;I(Joe P):</w:t>
      </w:r>
      <w:r w:rsidDel="00000000" w:rsidR="00000000" w:rsidRPr="00000000">
        <w:rPr>
          <w:rtl w:val="0"/>
        </w:rPr>
        <w:t xml:space="preserve"> Not present</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Fundraising(Jacob B):</w:t>
      </w:r>
      <w:r w:rsidDel="00000000" w:rsidR="00000000" w:rsidRPr="00000000">
        <w:rPr>
          <w:rtl w:val="0"/>
        </w:rPr>
        <w:t xml:space="preserve"> Kyle L has stepped down, BWANA T-shirt project is in the works.  Currently not meeting, has absorbed the Learning Days committee, meetings have not been set to start back up yet.</w:t>
      </w:r>
    </w:p>
    <w:p w:rsidR="00000000" w:rsidDel="00000000" w:rsidP="00000000" w:rsidRDefault="00000000" w:rsidRPr="00000000" w14:paraId="00000018">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sz w:val="28"/>
          <w:szCs w:val="28"/>
        </w:rPr>
      </w:pPr>
      <w:bookmarkStart w:colFirst="0" w:colLast="0" w:name="_heading=h.tyjcwt" w:id="5"/>
      <w:bookmarkEnd w:id="5"/>
      <w:r w:rsidDel="00000000" w:rsidR="00000000" w:rsidRPr="00000000">
        <w:rPr>
          <w:rtl w:val="0"/>
        </w:rPr>
        <w:t xml:space="preserve">GSR Reports:</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Morning Reflections:</w:t>
      </w:r>
      <w:r w:rsidDel="00000000" w:rsidR="00000000" w:rsidRPr="00000000">
        <w:rPr>
          <w:rtl w:val="0"/>
        </w:rPr>
        <w:t xml:space="preserve"> Mon-Fri @ St. Johns 10am, 12-20 people in attendance, in need of service, no donation, July 5th open talk and BBQ @ Dry Dock Bobbie Jo C</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Young in Recovery:</w:t>
      </w:r>
      <w:r w:rsidDel="00000000" w:rsidR="00000000" w:rsidRPr="00000000">
        <w:rPr>
          <w:rtl w:val="0"/>
        </w:rPr>
        <w:t xml:space="preserve"> Wed @ Grace 7:30pm, 30-40 people in attendance, business meeting every 3rd Wednesday at 6:37, open talk June 19th Nate A, no donation</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Stairway to Recovery:</w:t>
      </w:r>
      <w:r w:rsidDel="00000000" w:rsidR="00000000" w:rsidRPr="00000000">
        <w:rPr>
          <w:rtl w:val="0"/>
        </w:rPr>
        <w:t xml:space="preserve"> Sat @ St Johns noon, 15-20 attendees, in need of service, $5 donation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Rather Unique:</w:t>
      </w:r>
      <w:r w:rsidDel="00000000" w:rsidR="00000000" w:rsidRPr="00000000">
        <w:rPr>
          <w:rtl w:val="0"/>
        </w:rPr>
        <w:t xml:space="preserve"> Tues @ Dry Dock 7:30pm, 25-30 attendees, Eric W open talk July 16th, $10 donation</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Courage and Hope:</w:t>
      </w:r>
      <w:r w:rsidDel="00000000" w:rsidR="00000000" w:rsidRPr="00000000">
        <w:rPr>
          <w:rtl w:val="0"/>
        </w:rPr>
        <w:t xml:space="preserve"> Sun @ The Soup Kitchen 6:30pm, 22-28 attendees, Lighthouse Beach June 23rd 1-6pm picnic, $10 donation</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Saturday Night Live:</w:t>
      </w:r>
      <w:r w:rsidDel="00000000" w:rsidR="00000000" w:rsidRPr="00000000">
        <w:rPr>
          <w:rtl w:val="0"/>
        </w:rPr>
        <w:t xml:space="preserve"> Sat @ Grace 7:30pm, business meeting is Saturday before ASC meeting at 6:30pm, current GSR position is vacant, Jacob B stepped in to do the report. No events or donation.</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Just for Today(Zoom):</w:t>
      </w:r>
      <w:r w:rsidDel="00000000" w:rsidR="00000000" w:rsidRPr="00000000">
        <w:rPr>
          <w:rtl w:val="0"/>
        </w:rPr>
        <w:t xml:space="preserve"> Meets everyday at 10am on Zoom, 24-30 attendees, rent is paid for the year, $150 donation pending online payment.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Vision of Hope:</w:t>
      </w:r>
      <w:r w:rsidDel="00000000" w:rsidR="00000000" w:rsidRPr="00000000">
        <w:rPr>
          <w:rtl w:val="0"/>
        </w:rPr>
        <w:t xml:space="preserve"> Fri @ Grace 7pm, 20-30 attendees, in need of trusted servants, no donation.</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Pride in Recovery:</w:t>
      </w:r>
      <w:r w:rsidDel="00000000" w:rsidR="00000000" w:rsidRPr="00000000">
        <w:rPr>
          <w:rtl w:val="0"/>
        </w:rPr>
        <w:t xml:space="preserve"> Sun @ Ally Center, 7-10 attendees, possible venue change, no donation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Project Return:</w:t>
      </w:r>
      <w:r w:rsidDel="00000000" w:rsidR="00000000" w:rsidRPr="00000000">
        <w:rPr>
          <w:rtl w:val="0"/>
        </w:rPr>
        <w:t xml:space="preserve"> Not present</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Fresh Start:</w:t>
      </w:r>
      <w:r w:rsidDel="00000000" w:rsidR="00000000" w:rsidRPr="00000000">
        <w:rPr>
          <w:rtl w:val="0"/>
        </w:rPr>
        <w:t xml:space="preserve"> Not Present</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Step Up:</w:t>
      </w:r>
      <w:r w:rsidDel="00000000" w:rsidR="00000000" w:rsidRPr="00000000">
        <w:rPr>
          <w:rtl w:val="0"/>
        </w:rPr>
        <w:t xml:space="preserve"> Not present</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Nothin but Love:</w:t>
      </w:r>
      <w:r w:rsidDel="00000000" w:rsidR="00000000" w:rsidRPr="00000000">
        <w:rPr>
          <w:rtl w:val="0"/>
        </w:rPr>
        <w:t xml:space="preserve"> Not present</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Bridge to Recovery: </w:t>
      </w:r>
      <w:r w:rsidDel="00000000" w:rsidR="00000000" w:rsidRPr="00000000">
        <w:rPr>
          <w:rtl w:val="0"/>
        </w:rPr>
        <w:t xml:space="preserve">Not Present</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b w:val="1"/>
          <w:u w:val="single"/>
          <w:rtl w:val="0"/>
        </w:rPr>
        <w:t xml:space="preserve">Surrender at 6th: </w:t>
      </w:r>
      <w:r w:rsidDel="00000000" w:rsidR="00000000" w:rsidRPr="00000000">
        <w:rPr>
          <w:rtl w:val="0"/>
        </w:rPr>
        <w:t xml:space="preserve">Not present</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200" w:line="360" w:lineRule="auto"/>
        <w:ind w:left="0" w:firstLine="0"/>
        <w:rPr/>
      </w:pPr>
      <w:r w:rsidDel="00000000" w:rsidR="00000000" w:rsidRPr="00000000">
        <w:rPr>
          <w:rtl w:val="0"/>
        </w:rPr>
      </w:r>
    </w:p>
    <w:p w:rsidR="00000000" w:rsidDel="00000000" w:rsidP="00000000" w:rsidRDefault="00000000" w:rsidRPr="00000000" w14:paraId="0000002A">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heading=h.3dy6vkm" w:id="6"/>
      <w:bookmarkEnd w:id="6"/>
      <w:r w:rsidDel="00000000" w:rsidR="00000000" w:rsidRPr="00000000">
        <w:rPr>
          <w:rtl w:val="0"/>
        </w:rPr>
        <w:t xml:space="preserve">Old Business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before="200" w:line="360" w:lineRule="auto"/>
        <w:ind w:left="0" w:firstLine="0"/>
        <w:rPr>
          <w:rFonts w:ascii="Source Code Pro" w:cs="Source Code Pro" w:eastAsia="Source Code Pro" w:hAnsi="Source Code Pro"/>
          <w:color w:val="424242"/>
          <w:sz w:val="20"/>
          <w:szCs w:val="20"/>
        </w:rPr>
      </w:pPr>
      <w:r w:rsidDel="00000000" w:rsidR="00000000" w:rsidRPr="00000000">
        <w:rPr>
          <w:rtl w:val="0"/>
        </w:rPr>
        <w:t xml:space="preserve">Activities committee has become an open position, an Administrative subcommittee will meet to write a motion to change the guidelines to avoid future discrepancies.  RCM will provide ASC with Financial Responsibility Statement from Region.  Morning Reflections requests $30 to pay St Johns church for the pancake breakfast that was held by Area.  Motion passes.  </w:t>
      </w:r>
      <w:r w:rsidDel="00000000" w:rsidR="00000000" w:rsidRPr="00000000">
        <w:rPr>
          <w:rtl w:val="0"/>
        </w:rPr>
      </w:r>
    </w:p>
    <w:p w:rsidR="00000000" w:rsidDel="00000000" w:rsidP="00000000" w:rsidRDefault="00000000" w:rsidRPr="00000000" w14:paraId="0000002C">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heading=h.1t3h5sf" w:id="7"/>
      <w:bookmarkEnd w:id="7"/>
      <w:r w:rsidDel="00000000" w:rsidR="00000000" w:rsidRPr="00000000">
        <w:rPr>
          <w:rFonts w:ascii="Oswald" w:cs="Oswald" w:eastAsia="Oswald" w:hAnsi="Oswald"/>
          <w:color w:val="424242"/>
          <w:sz w:val="28"/>
          <w:szCs w:val="28"/>
          <w:rtl w:val="0"/>
        </w:rPr>
        <w:t xml:space="preserve">N</w:t>
      </w:r>
      <w:r w:rsidDel="00000000" w:rsidR="00000000" w:rsidRPr="00000000">
        <w:rPr>
          <w:rtl w:val="0"/>
        </w:rPr>
        <w:t xml:space="preserve">ew Business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representative from the Metro Detroit Region was present to discuss having a MDRCNA fundraising event in Blue Water for the convention next year (2025).  This event would take place in November or December before Christmas.  Requesting local resources for a venue and trusted servants.  Next meeting is scheduled for July 21st.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Secretary stepped down, need new secretary.</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Style w:val="Heading1"/>
        <w:rPr/>
      </w:pPr>
      <w:bookmarkStart w:colFirst="0" w:colLast="0" w:name="_heading=h.4d34og8" w:id="8"/>
      <w:bookmarkEnd w:id="8"/>
      <w:r w:rsidDel="00000000" w:rsidR="00000000" w:rsidRPr="00000000">
        <w:rPr>
          <w:rtl w:val="0"/>
        </w:rPr>
        <w:t xml:space="preserve">Ending Financial Report</w:t>
      </w:r>
    </w:p>
    <w:p w:rsidR="00000000" w:rsidDel="00000000" w:rsidP="00000000" w:rsidRDefault="00000000" w:rsidRPr="00000000" w14:paraId="00000031">
      <w:pPr>
        <w:rPr/>
      </w:pPr>
      <w:r w:rsidDel="00000000" w:rsidR="00000000" w:rsidRPr="00000000">
        <w:rPr>
          <w:rtl w:val="0"/>
        </w:rPr>
        <w:t xml:space="preserve">$566.01 with $150 pending online transaction</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5+MPSrEDxNvNKSpAGdMB045/JA==">CgMxLjAyCGguZ2pkZ3hzMgloLjMwajB6bGwyCWguMWZvYjl0ZTIJaC4zem55c2g3MgloLjJldDkycDAyCGgudHlqY3d0MgloLjNkeTZ2a20yCWguMXQzaDVzZjIJaC40ZDM0b2c4OAByITFGM2ZKLVVNSEU1R0kyRVgwaU5lWW5HTVdFbFFoZVdsdQ==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