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Macomb Area of Narcotics Anonymous, May 15, 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opened with the Serenity Prayer                                                                                                       Service Prayer read by Brittain P                                                                                                                                                           12 Traditions read by Rocky C                                                                                                                                                                                                 12 concepts read by Frank W                                                                                                                                                      Definition and Purpose of the ASC read by Stephen 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Introduction of new GSRs: Paul W - It Works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GSR show of hands: 17 GSRs present, quorum was met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Administration Report: Given by Frankee W. Alecia S made the first payment of $600 towards repayment of missing funds from the Activities account. $1,197.73 still owed. Current Activities account balance is $1,302.27.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Secretary’s Report: Read by Stephen 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GSR Roll Call and Reports: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Serenity on Sunday needs trusted servants - Macomb Alano, Sundays at 3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Coffee Shop Recovery needs trusted servants Dovetail Coffee Shop, Mondays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Today We Live needs support and trusted servants - Eastside Alano, Mondays and Thursdays at 730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Many a Mile to Freedom needs trusted servants - Bethel Lutheran, Tuesdays at 730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Freedom Seekers needs support and trusted servants - Holy Innocents, Wednesdays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White Flag needs support - Macomb Alano, Thursdays at 9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Closer to the Heart needs trusted servants - Dovetail Coffee Shop, Fridays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Recovery Zone needs support - First United Methodist, Fridays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in the Family needs support and trusted servants - Lakeshore Presbertarian, Saturdays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Work the Steps or Die MOTHER FUCKER needs support (send newcomers) - Eastside Alano, second Saturday of each month at 130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Daily Maintenance is having a picnic. Date, time and location to be determined.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Web-servant report given by Tim V. The Web site is being updated as info comes in. Please send meeting info and flyers for Macomb events to macombwebpage@gmail.com or through Facebook messenger.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7th Tradition                                                                                                                                                             Break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 Given by Nicole K                                                                                                                                                           </w:t>
      </w:r>
      <w:r>
        <w:rPr>
          <w:rFonts w:ascii="Calibri" w:hAnsi="Calibri" w:cs="Calibri" w:eastAsia="Calibri"/>
          <w:b/>
          <w:color w:val="auto"/>
          <w:spacing w:val="0"/>
          <w:position w:val="0"/>
          <w:sz w:val="22"/>
          <w:shd w:fill="auto" w:val="clear"/>
        </w:rPr>
        <w:t xml:space="preserve">Beginning Balance _$825_ Group Donations _$782_ 7th Tradition _$11_ Total _$793_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RCM Report: Steve L absent (excused 1x). No report given. Region next meets May 29 at 1 pm at the MSO and on Zoom.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Policy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MSO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Activities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Helpline Report: Amara E absent (excused 1x). Helpline will be holding a workshop May 22 from 12-3 pm at the Eastside Alano.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 &amp; I Report: Given by Ann M. Harbor Light needs volunteers, Sundays and Thursdays from 7-8 pm. Masks required. Contact Darrell C at 586-339-0689.SHAR Macomb needs volunteers, Sundays at 7 pm. Masks required. Contact Kathy C at 586-489-8746. Macomb Correctional Facility is open to a limited number of volunteers, Tuesdays at 6 pm. Ordered and received $201.58 in IPs and key tags from the MSO.April's subcommittee meeting was canceled. H&amp;I next meets May 17 at 6 pm at the Eastside Alano. See attachment for additional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Literature Report: Jenn L absent (unexcused 1x). No report given.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Newsletter Report: Given by Sara S. Two hundred Macomb Miracles and four hundred meeting guides were printed at a cost of $224.99. Flyers and meeting guide now sent via email subscription list. GSRs, please take meeting guides and newsletters to groups. "12 Steps of NA '' Zoom code successfully added to the meeting guide. Send flyers and submissions to macombmiracles@yahoo.com. Subcommittee meets the second Sunday of the month at 930 am at the Eastside Alano.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Outreach Report: Given by Eddie B. Nothing to report.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Relations Report: Subcommittee met April 25. Discussed making a list of libraries to donate Basic Texts. Getting a list of courthouses to revise a PR letter for probation departments to have addicts referred to the rooms of NA. Volunteers needed for an event on June 18 at Fraser High School, and for upcoming flier drives. Public Relations next meets May 23 at 7 pm at the Eastside Alano. See attachments for additional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Convention Report: MACNA committee meeting was held May 1, 15 people attended. Co-chair and co-treasurer positions are open. A contract has been signed to hold MACNA XI on Nov. 4-6 at the Dearborn Detroit Doubletree. Registration will be available at the next convention meeting. Cash App and Venmo accounts have been set up for registration and merchandise payments. The Murder Mystery Dinner made a profit of $2,480. Account balance is $9,375. Entertainment &amp; Fundraising is planning a golf outing, road rally and more. Dates will be announced soon. Convention next meets June 5 at 7 pm at the Eastside Alano. See attachments for additional info, including financial statements.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 Hoc Report: Given by Danny H. Committee has met twice, April 21 and May 5. Voted to meet every other Thursday to work on guideline revision. Stacy K stepped down as secretary, replaced by Brittain P. The committee has gone through nine of the 24 pages of the guidelines. A rough timeline of September has been discussed as to when the proposed revisions will be available to present to the groups. The Ad Hoc committee next meets May 19 at 7 pm at the Hollywood Recovery House office. All members are welcome to attend. See attachment for additional info.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Balance:                                                                                                                                                  </w:t>
      </w:r>
      <w:r>
        <w:rPr>
          <w:rFonts w:ascii="Calibri" w:hAnsi="Calibri" w:cs="Calibri" w:eastAsia="Calibri"/>
          <w:b/>
          <w:color w:val="auto"/>
          <w:spacing w:val="0"/>
          <w:position w:val="0"/>
          <w:sz w:val="22"/>
          <w:shd w:fill="auto" w:val="clear"/>
        </w:rPr>
        <w:t xml:space="preserve">Total Before Expenses _$1,618_ Total Expenses _$445.99_ Total After Expenses _$1,172.01_ Regional Donation _$347.01_ End Balance _$825_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 Business: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Motion 41022-03 passed to reimburse Ian G $226.31 for printing cost of color campout flyers.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 Please take to groups to vote 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Brittain P nominated as Policy chair. She has previously held the Policy chair position for a year and a half, co-chair for a year. Brittain has a sponsor, is a sponsor, works the steps, regularly attends meetings, and is a member of the Policy ad hoc committee.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Amara E renominated as Helpline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Ann M renominated as H&amp;I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Sara S renominated as Newsletter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Eddie B renominated as Outreach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Tim V renominated as Web servant.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Sommer E renominated as Public Relations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Stacy K renominated as Convention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Activities, Literature and MSO chairs are open positions. Please take to your groups to see if there is any interest.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Open Floor/Clean Time Recognition: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Crystal A recognized for two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Zach S recognized for one year.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Eric W recognized for 18 months.                                                                                                                                                      Announcements/Close: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Meeting:      Sunday, June 12, 2022, 10:30 A.M., Administration 10:00 AM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